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A25A" w14:textId="2D848BD3" w:rsidR="00C86033" w:rsidRPr="00C86033" w:rsidRDefault="00975293" w:rsidP="00C86033">
      <w:pPr>
        <w:spacing w:after="12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The </w:t>
      </w:r>
      <w:proofErr w:type="spellStart"/>
      <w:r>
        <w:rPr>
          <w:b/>
          <w:bCs/>
          <w:sz w:val="28"/>
          <w:szCs w:val="28"/>
          <w:lang w:val="en-US"/>
        </w:rPr>
        <w:t>Globsec</w:t>
      </w:r>
      <w:proofErr w:type="spellEnd"/>
      <w:r>
        <w:rPr>
          <w:b/>
          <w:bCs/>
          <w:sz w:val="28"/>
          <w:szCs w:val="28"/>
          <w:lang w:val="en-US"/>
        </w:rPr>
        <w:t xml:space="preserve"> Memorandum </w:t>
      </w:r>
      <w:r w:rsidR="00C86033">
        <w:rPr>
          <w:b/>
          <w:bCs/>
          <w:sz w:val="28"/>
          <w:szCs w:val="28"/>
          <w:lang w:val="en-US"/>
        </w:rPr>
        <w:t>in Support of Ukrain</w:t>
      </w:r>
      <w:r w:rsidR="003D5C2F">
        <w:rPr>
          <w:b/>
          <w:bCs/>
          <w:sz w:val="28"/>
          <w:szCs w:val="28"/>
          <w:lang w:val="en-US"/>
        </w:rPr>
        <w:t>e</w:t>
      </w:r>
    </w:p>
    <w:p w14:paraId="0990A574" w14:textId="77777777" w:rsidR="00C86033" w:rsidRDefault="00C86033" w:rsidP="004F6375">
      <w:pPr>
        <w:spacing w:after="120" w:line="240" w:lineRule="auto"/>
        <w:jc w:val="both"/>
        <w:rPr>
          <w:sz w:val="28"/>
          <w:szCs w:val="28"/>
          <w:lang w:val="en-US"/>
        </w:rPr>
      </w:pPr>
    </w:p>
    <w:p w14:paraId="0701F046" w14:textId="48A470CD" w:rsidR="00737638" w:rsidRDefault="00AA47E5" w:rsidP="004F6375">
      <w:pPr>
        <w:spacing w:after="120" w:line="240" w:lineRule="auto"/>
        <w:jc w:val="both"/>
        <w:rPr>
          <w:sz w:val="28"/>
          <w:szCs w:val="28"/>
          <w:lang w:val="en-US"/>
        </w:rPr>
      </w:pPr>
      <w:r w:rsidRPr="00577C47">
        <w:rPr>
          <w:sz w:val="28"/>
          <w:szCs w:val="28"/>
          <w:lang w:val="en-US"/>
        </w:rPr>
        <w:t>We</w:t>
      </w:r>
      <w:r w:rsidR="00577C47">
        <w:rPr>
          <w:sz w:val="28"/>
          <w:szCs w:val="28"/>
          <w:lang w:val="en-US"/>
        </w:rPr>
        <w:t>,</w:t>
      </w:r>
      <w:r w:rsidRPr="00577C47">
        <w:rPr>
          <w:sz w:val="28"/>
          <w:szCs w:val="28"/>
          <w:lang w:val="en-US"/>
        </w:rPr>
        <w:t xml:space="preserve"> the </w:t>
      </w:r>
      <w:r w:rsidR="00B71220">
        <w:rPr>
          <w:sz w:val="28"/>
          <w:szCs w:val="28"/>
          <w:lang w:val="en-US"/>
        </w:rPr>
        <w:t xml:space="preserve">participants of the </w:t>
      </w:r>
      <w:r w:rsidR="002C4910">
        <w:rPr>
          <w:sz w:val="28"/>
          <w:szCs w:val="28"/>
          <w:lang w:val="en-US"/>
        </w:rPr>
        <w:t xml:space="preserve">annual </w:t>
      </w:r>
      <w:r w:rsidR="00B71220">
        <w:rPr>
          <w:sz w:val="28"/>
          <w:szCs w:val="28"/>
          <w:lang w:val="en-US"/>
        </w:rPr>
        <w:t>GLOBSEC</w:t>
      </w:r>
      <w:r w:rsidR="002C4910">
        <w:rPr>
          <w:sz w:val="28"/>
          <w:szCs w:val="28"/>
          <w:lang w:val="en-US"/>
        </w:rPr>
        <w:t xml:space="preserve"> Bratislava </w:t>
      </w:r>
      <w:r w:rsidR="00B71220">
        <w:rPr>
          <w:sz w:val="28"/>
          <w:szCs w:val="28"/>
          <w:lang w:val="en-US"/>
        </w:rPr>
        <w:t>Forum, express</w:t>
      </w:r>
      <w:r w:rsidR="005E7E5C">
        <w:rPr>
          <w:sz w:val="28"/>
          <w:szCs w:val="28"/>
          <w:lang w:val="en-US"/>
        </w:rPr>
        <w:t xml:space="preserve"> our </w:t>
      </w:r>
      <w:r w:rsidR="002C4910">
        <w:rPr>
          <w:sz w:val="28"/>
          <w:szCs w:val="28"/>
          <w:lang w:val="en-US"/>
        </w:rPr>
        <w:t xml:space="preserve">unwavering </w:t>
      </w:r>
      <w:r w:rsidR="00577C47">
        <w:rPr>
          <w:sz w:val="28"/>
          <w:szCs w:val="28"/>
          <w:lang w:val="en-US"/>
        </w:rPr>
        <w:t>solidarity and support to</w:t>
      </w:r>
      <w:r w:rsidR="002C4910">
        <w:rPr>
          <w:sz w:val="28"/>
          <w:szCs w:val="28"/>
          <w:lang w:val="en-US"/>
        </w:rPr>
        <w:t xml:space="preserve"> the</w:t>
      </w:r>
      <w:r w:rsidR="00577C47">
        <w:rPr>
          <w:sz w:val="28"/>
          <w:szCs w:val="28"/>
          <w:lang w:val="en-US"/>
        </w:rPr>
        <w:t xml:space="preserve"> brave Ukrainian people, who</w:t>
      </w:r>
      <w:r w:rsidR="007E032D">
        <w:rPr>
          <w:sz w:val="28"/>
          <w:szCs w:val="28"/>
          <w:lang w:val="en-US"/>
        </w:rPr>
        <w:t xml:space="preserve"> are</w:t>
      </w:r>
      <w:r w:rsidR="00577C47">
        <w:rPr>
          <w:sz w:val="28"/>
          <w:szCs w:val="28"/>
          <w:lang w:val="en-US"/>
        </w:rPr>
        <w:t xml:space="preserve"> defend</w:t>
      </w:r>
      <w:r w:rsidR="007E032D">
        <w:rPr>
          <w:sz w:val="28"/>
          <w:szCs w:val="28"/>
          <w:lang w:val="en-US"/>
        </w:rPr>
        <w:t>ing</w:t>
      </w:r>
      <w:r w:rsidR="00577C47">
        <w:rPr>
          <w:sz w:val="28"/>
          <w:szCs w:val="28"/>
          <w:lang w:val="en-US"/>
        </w:rPr>
        <w:t xml:space="preserve"> not only their own, but our common European </w:t>
      </w:r>
      <w:r w:rsidR="002D497A">
        <w:rPr>
          <w:sz w:val="28"/>
          <w:szCs w:val="28"/>
          <w:lang w:val="en-US"/>
        </w:rPr>
        <w:t>freedom</w:t>
      </w:r>
      <w:r w:rsidR="007E032D">
        <w:rPr>
          <w:sz w:val="28"/>
          <w:szCs w:val="28"/>
          <w:lang w:val="en-US"/>
        </w:rPr>
        <w:t>, values</w:t>
      </w:r>
      <w:r w:rsidR="00001E60">
        <w:rPr>
          <w:sz w:val="28"/>
          <w:szCs w:val="28"/>
          <w:lang w:val="en-US"/>
        </w:rPr>
        <w:t xml:space="preserve">, </w:t>
      </w:r>
      <w:r w:rsidR="007E032D">
        <w:rPr>
          <w:sz w:val="28"/>
          <w:szCs w:val="28"/>
          <w:lang w:val="en-US"/>
        </w:rPr>
        <w:t>and future</w:t>
      </w:r>
      <w:r w:rsidR="002D497A">
        <w:rPr>
          <w:sz w:val="28"/>
          <w:szCs w:val="28"/>
          <w:lang w:val="en-US"/>
        </w:rPr>
        <w:t>.</w:t>
      </w:r>
      <w:r w:rsidR="007E032D">
        <w:rPr>
          <w:sz w:val="28"/>
          <w:szCs w:val="28"/>
          <w:lang w:val="en-US"/>
        </w:rPr>
        <w:t xml:space="preserve"> </w:t>
      </w:r>
    </w:p>
    <w:p w14:paraId="1808A821" w14:textId="20392820" w:rsidR="009566BA" w:rsidRDefault="009566BA" w:rsidP="004F6375">
      <w:pPr>
        <w:spacing w:after="12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this regard</w:t>
      </w:r>
      <w:r w:rsidR="00001E60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we make the</w:t>
      </w:r>
      <w:r w:rsidR="001F7270">
        <w:rPr>
          <w:sz w:val="28"/>
          <w:szCs w:val="28"/>
          <w:lang w:val="en-US"/>
        </w:rPr>
        <w:t xml:space="preserve"> following</w:t>
      </w:r>
      <w:r>
        <w:rPr>
          <w:sz w:val="28"/>
          <w:szCs w:val="28"/>
          <w:lang w:val="en-US"/>
        </w:rPr>
        <w:t xml:space="preserve"> commitments</w:t>
      </w:r>
      <w:r w:rsidR="006148FB">
        <w:rPr>
          <w:sz w:val="28"/>
          <w:szCs w:val="28"/>
          <w:lang w:val="en-US"/>
        </w:rPr>
        <w:t xml:space="preserve"> to advocate at</w:t>
      </w:r>
      <w:r w:rsidR="00216458">
        <w:rPr>
          <w:sz w:val="28"/>
          <w:szCs w:val="28"/>
          <w:lang w:val="en-US"/>
        </w:rPr>
        <w:t xml:space="preserve"> the</w:t>
      </w:r>
      <w:r w:rsidR="006148FB">
        <w:rPr>
          <w:sz w:val="28"/>
          <w:szCs w:val="28"/>
          <w:lang w:val="en-US"/>
        </w:rPr>
        <w:t xml:space="preserve"> political and civil society levels the key priorities</w:t>
      </w:r>
      <w:r>
        <w:rPr>
          <w:sz w:val="28"/>
          <w:szCs w:val="28"/>
          <w:lang w:val="en-US"/>
        </w:rPr>
        <w:t>:</w:t>
      </w:r>
    </w:p>
    <w:p w14:paraId="3B79AD66" w14:textId="04D2E473" w:rsidR="009F4D6F" w:rsidRPr="00B67BBE" w:rsidRDefault="009F4D6F" w:rsidP="009F4D6F">
      <w:pPr>
        <w:pStyle w:val="Odsekzoznamu"/>
        <w:numPr>
          <w:ilvl w:val="0"/>
          <w:numId w:val="1"/>
        </w:numPr>
        <w:spacing w:after="120" w:line="240" w:lineRule="auto"/>
        <w:contextualSpacing w:val="0"/>
        <w:jc w:val="both"/>
        <w:rPr>
          <w:sz w:val="28"/>
          <w:szCs w:val="28"/>
          <w:lang w:val="en-US"/>
        </w:rPr>
      </w:pPr>
      <w:r w:rsidRPr="00801B65">
        <w:rPr>
          <w:b/>
          <w:bCs/>
          <w:sz w:val="28"/>
          <w:szCs w:val="28"/>
          <w:lang w:val="en-US"/>
        </w:rPr>
        <w:t xml:space="preserve">Humanitarian assistance to Ukrainian </w:t>
      </w:r>
      <w:r w:rsidR="00AB7806" w:rsidRPr="00801B65">
        <w:rPr>
          <w:b/>
          <w:bCs/>
          <w:sz w:val="28"/>
          <w:szCs w:val="28"/>
          <w:lang w:val="en-US"/>
        </w:rPr>
        <w:t>victims of war</w:t>
      </w:r>
      <w:r w:rsidR="00801B65">
        <w:rPr>
          <w:sz w:val="28"/>
          <w:szCs w:val="28"/>
          <w:lang w:val="en-US"/>
        </w:rPr>
        <w:t>;</w:t>
      </w:r>
      <w:r w:rsidR="00AB7806">
        <w:rPr>
          <w:sz w:val="28"/>
          <w:szCs w:val="28"/>
          <w:lang w:val="en-US"/>
        </w:rPr>
        <w:t xml:space="preserve"> </w:t>
      </w:r>
      <w:r w:rsidR="00082159">
        <w:rPr>
          <w:sz w:val="28"/>
          <w:szCs w:val="28"/>
          <w:lang w:val="en-US"/>
        </w:rPr>
        <w:t xml:space="preserve">more than </w:t>
      </w:r>
      <w:r w:rsidR="00AB7806">
        <w:rPr>
          <w:sz w:val="28"/>
          <w:szCs w:val="28"/>
          <w:lang w:val="en-US"/>
        </w:rPr>
        <w:t xml:space="preserve">11 million </w:t>
      </w:r>
      <w:r w:rsidR="00001E60">
        <w:rPr>
          <w:sz w:val="28"/>
          <w:szCs w:val="28"/>
          <w:lang w:val="en-US"/>
        </w:rPr>
        <w:t xml:space="preserve">citizens </w:t>
      </w:r>
      <w:r w:rsidR="00AB7806">
        <w:rPr>
          <w:sz w:val="28"/>
          <w:szCs w:val="28"/>
          <w:lang w:val="en-US"/>
        </w:rPr>
        <w:t xml:space="preserve">who were </w:t>
      </w:r>
      <w:r w:rsidR="004215E8">
        <w:rPr>
          <w:sz w:val="28"/>
          <w:szCs w:val="28"/>
          <w:lang w:val="en-US"/>
        </w:rPr>
        <w:t xml:space="preserve">forced to flee </w:t>
      </w:r>
      <w:r w:rsidR="00AB7806">
        <w:rPr>
          <w:sz w:val="28"/>
          <w:szCs w:val="28"/>
          <w:lang w:val="en-US"/>
        </w:rPr>
        <w:t>their homes,</w:t>
      </w:r>
      <w:r>
        <w:rPr>
          <w:sz w:val="28"/>
          <w:szCs w:val="28"/>
          <w:lang w:val="en-US"/>
        </w:rPr>
        <w:t xml:space="preserve"> </w:t>
      </w:r>
      <w:r w:rsidR="00AB7806">
        <w:rPr>
          <w:sz w:val="28"/>
          <w:szCs w:val="28"/>
          <w:lang w:val="en-US"/>
        </w:rPr>
        <w:t>millions</w:t>
      </w:r>
      <w:r w:rsidR="00AB7806" w:rsidRPr="00AB7806">
        <w:rPr>
          <w:sz w:val="28"/>
          <w:szCs w:val="28"/>
          <w:lang w:val="en-US"/>
        </w:rPr>
        <w:t xml:space="preserve"> have lost their livelihoods, </w:t>
      </w:r>
      <w:proofErr w:type="gramStart"/>
      <w:r w:rsidR="00AB7806">
        <w:rPr>
          <w:sz w:val="28"/>
          <w:szCs w:val="28"/>
          <w:lang w:val="en-US"/>
        </w:rPr>
        <w:t xml:space="preserve">are in </w:t>
      </w:r>
      <w:r w:rsidR="00AB7806" w:rsidRPr="00AB7806">
        <w:rPr>
          <w:sz w:val="28"/>
          <w:szCs w:val="28"/>
          <w:lang w:val="en-US"/>
        </w:rPr>
        <w:t xml:space="preserve">need </w:t>
      </w:r>
      <w:r w:rsidR="00AB7806">
        <w:rPr>
          <w:sz w:val="28"/>
          <w:szCs w:val="28"/>
          <w:lang w:val="en-US"/>
        </w:rPr>
        <w:t>of</w:t>
      </w:r>
      <w:proofErr w:type="gramEnd"/>
      <w:r w:rsidR="00AB7806">
        <w:rPr>
          <w:sz w:val="28"/>
          <w:szCs w:val="28"/>
          <w:lang w:val="en-US"/>
        </w:rPr>
        <w:t xml:space="preserve"> </w:t>
      </w:r>
      <w:r w:rsidR="00AB7806" w:rsidRPr="00AB7806">
        <w:rPr>
          <w:sz w:val="28"/>
          <w:szCs w:val="28"/>
          <w:lang w:val="en-US"/>
        </w:rPr>
        <w:t xml:space="preserve">water, food, medicine, </w:t>
      </w:r>
      <w:r w:rsidR="00001E60">
        <w:rPr>
          <w:sz w:val="28"/>
          <w:szCs w:val="28"/>
          <w:lang w:val="en-US"/>
        </w:rPr>
        <w:t xml:space="preserve">and </w:t>
      </w:r>
      <w:r w:rsidR="00AB7806" w:rsidRPr="00AB7806">
        <w:rPr>
          <w:sz w:val="28"/>
          <w:szCs w:val="28"/>
          <w:lang w:val="en-US"/>
        </w:rPr>
        <w:t>shelter.</w:t>
      </w:r>
      <w:r w:rsidR="001F3513">
        <w:rPr>
          <w:sz w:val="28"/>
          <w:szCs w:val="28"/>
          <w:lang w:val="en-US"/>
        </w:rPr>
        <w:t xml:space="preserve"> </w:t>
      </w:r>
      <w:r w:rsidR="001F3513" w:rsidRPr="001F3513">
        <w:rPr>
          <w:sz w:val="28"/>
          <w:szCs w:val="28"/>
          <w:lang w:val="en-US"/>
        </w:rPr>
        <w:t xml:space="preserve">EU states and civil </w:t>
      </w:r>
      <w:r w:rsidR="001F3513" w:rsidRPr="00B67BBE">
        <w:rPr>
          <w:sz w:val="28"/>
          <w:szCs w:val="28"/>
          <w:lang w:val="en-US"/>
        </w:rPr>
        <w:t>societies are doing a</w:t>
      </w:r>
      <w:r w:rsidR="003718FB">
        <w:rPr>
          <w:sz w:val="28"/>
          <w:szCs w:val="28"/>
          <w:lang w:val="en-US"/>
        </w:rPr>
        <w:t xml:space="preserve">ll they can to </w:t>
      </w:r>
      <w:r w:rsidR="00C96617">
        <w:rPr>
          <w:sz w:val="28"/>
          <w:szCs w:val="28"/>
          <w:lang w:val="en-US"/>
        </w:rPr>
        <w:t xml:space="preserve">help </w:t>
      </w:r>
      <w:r w:rsidR="001F3513" w:rsidRPr="00B67BBE">
        <w:rPr>
          <w:sz w:val="28"/>
          <w:szCs w:val="28"/>
          <w:lang w:val="en-US"/>
        </w:rPr>
        <w:t>the millions of Ukrainians who have been forced to flee the war</w:t>
      </w:r>
      <w:r w:rsidR="00C96617">
        <w:rPr>
          <w:sz w:val="28"/>
          <w:szCs w:val="28"/>
          <w:lang w:val="en-US"/>
        </w:rPr>
        <w:t xml:space="preserve"> and resettle in</w:t>
      </w:r>
      <w:r w:rsidR="001F3513" w:rsidRPr="00B67BBE">
        <w:rPr>
          <w:sz w:val="28"/>
          <w:szCs w:val="28"/>
          <w:lang w:val="en-US"/>
        </w:rPr>
        <w:t xml:space="preserve"> the EU. </w:t>
      </w:r>
      <w:r w:rsidR="00001E60">
        <w:rPr>
          <w:sz w:val="28"/>
          <w:szCs w:val="28"/>
          <w:lang w:val="en-US"/>
        </w:rPr>
        <w:t>Yet,</w:t>
      </w:r>
      <w:r w:rsidR="00001E60" w:rsidRPr="00B67BBE">
        <w:rPr>
          <w:sz w:val="28"/>
          <w:szCs w:val="28"/>
          <w:lang w:val="en-US"/>
        </w:rPr>
        <w:t xml:space="preserve"> </w:t>
      </w:r>
      <w:r w:rsidR="001F3513" w:rsidRPr="00B67BBE">
        <w:rPr>
          <w:sz w:val="28"/>
          <w:szCs w:val="28"/>
          <w:lang w:val="en-US"/>
        </w:rPr>
        <w:t xml:space="preserve">much remains to be done to help </w:t>
      </w:r>
      <w:r w:rsidR="007A7137">
        <w:rPr>
          <w:sz w:val="28"/>
          <w:szCs w:val="28"/>
          <w:lang w:val="en-US"/>
        </w:rPr>
        <w:t xml:space="preserve">the </w:t>
      </w:r>
      <w:r w:rsidR="001F3513" w:rsidRPr="00B67BBE">
        <w:rPr>
          <w:sz w:val="28"/>
          <w:szCs w:val="28"/>
          <w:lang w:val="en-US"/>
        </w:rPr>
        <w:t>millions of internally displaced persons within Ukraine.</w:t>
      </w:r>
      <w:r w:rsidR="000669D3" w:rsidRPr="00B67BBE">
        <w:rPr>
          <w:sz w:val="28"/>
          <w:szCs w:val="28"/>
          <w:lang w:val="en-US"/>
        </w:rPr>
        <w:t xml:space="preserve"> We call on all democratic states to continue and increase their efforts in providing humanitarian aid and help Ukrainians fleeing their country as well as those internally displaced.</w:t>
      </w:r>
      <w:r w:rsidR="00B67BBE" w:rsidRPr="00B67BBE">
        <w:rPr>
          <w:rFonts w:eastAsia="Times New Roman"/>
          <w:sz w:val="28"/>
          <w:szCs w:val="28"/>
        </w:rPr>
        <w:t xml:space="preserve"> </w:t>
      </w:r>
      <w:r w:rsidR="00B67BBE" w:rsidRPr="00B67BBE">
        <w:rPr>
          <w:rFonts w:eastAsia="Times New Roman"/>
          <w:sz w:val="28"/>
          <w:szCs w:val="28"/>
          <w:lang w:val="en-GB"/>
        </w:rPr>
        <w:t>Wh</w:t>
      </w:r>
      <w:r w:rsidR="00B67BBE">
        <w:rPr>
          <w:rFonts w:eastAsia="Times New Roman"/>
          <w:sz w:val="28"/>
          <w:szCs w:val="28"/>
          <w:lang w:val="en-GB"/>
        </w:rPr>
        <w:t xml:space="preserve">at is also needed is </w:t>
      </w:r>
      <w:r w:rsidR="00001E60">
        <w:rPr>
          <w:rFonts w:eastAsia="Times New Roman"/>
          <w:sz w:val="28"/>
          <w:szCs w:val="28"/>
          <w:lang w:val="en-GB"/>
        </w:rPr>
        <w:t xml:space="preserve">the </w:t>
      </w:r>
      <w:r w:rsidR="00B67BBE">
        <w:rPr>
          <w:rFonts w:eastAsia="Times New Roman"/>
          <w:sz w:val="28"/>
          <w:szCs w:val="28"/>
          <w:lang w:val="en-GB"/>
        </w:rPr>
        <w:t>facilitation of Ukrainian</w:t>
      </w:r>
      <w:r w:rsidR="00B67BBE" w:rsidRPr="00B67BBE">
        <w:rPr>
          <w:rFonts w:eastAsia="Times New Roman"/>
          <w:sz w:val="28"/>
          <w:szCs w:val="28"/>
          <w:lang w:val="en-GB"/>
        </w:rPr>
        <w:t xml:space="preserve"> </w:t>
      </w:r>
      <w:r w:rsidR="00B67BBE" w:rsidRPr="00B67BBE">
        <w:rPr>
          <w:rFonts w:eastAsia="Times New Roman"/>
          <w:sz w:val="28"/>
          <w:szCs w:val="28"/>
        </w:rPr>
        <w:t>export</w:t>
      </w:r>
      <w:r w:rsidR="00B67BBE" w:rsidRPr="00B67BBE">
        <w:rPr>
          <w:rFonts w:eastAsia="Times New Roman"/>
          <w:sz w:val="28"/>
          <w:szCs w:val="28"/>
          <w:lang w:val="en-GB"/>
        </w:rPr>
        <w:t>s</w:t>
      </w:r>
      <w:r w:rsidR="00001E60">
        <w:rPr>
          <w:rFonts w:eastAsia="Times New Roman"/>
          <w:sz w:val="28"/>
          <w:szCs w:val="28"/>
          <w:lang w:val="en-GB"/>
        </w:rPr>
        <w:t>,</w:t>
      </w:r>
      <w:r w:rsidR="00B67BBE" w:rsidRPr="00B67BBE">
        <w:rPr>
          <w:rFonts w:eastAsia="Times New Roman"/>
          <w:sz w:val="28"/>
          <w:szCs w:val="28"/>
          <w:lang w:val="en-GB"/>
        </w:rPr>
        <w:t xml:space="preserve"> </w:t>
      </w:r>
      <w:r w:rsidR="00B67BBE">
        <w:rPr>
          <w:rFonts w:eastAsia="Times New Roman"/>
          <w:sz w:val="28"/>
          <w:szCs w:val="28"/>
          <w:lang w:val="en-GB"/>
        </w:rPr>
        <w:t>such as grain</w:t>
      </w:r>
      <w:r w:rsidR="00001E60">
        <w:rPr>
          <w:rFonts w:eastAsia="Times New Roman"/>
          <w:sz w:val="28"/>
          <w:szCs w:val="28"/>
          <w:lang w:val="en-GB"/>
        </w:rPr>
        <w:t>,</w:t>
      </w:r>
      <w:r w:rsidR="00B67BBE">
        <w:rPr>
          <w:rFonts w:eastAsia="Times New Roman"/>
          <w:sz w:val="28"/>
          <w:szCs w:val="28"/>
          <w:lang w:val="en-GB"/>
        </w:rPr>
        <w:t xml:space="preserve"> </w:t>
      </w:r>
      <w:proofErr w:type="gramStart"/>
      <w:r w:rsidR="00B67BBE">
        <w:rPr>
          <w:rFonts w:eastAsia="Times New Roman"/>
          <w:sz w:val="28"/>
          <w:szCs w:val="28"/>
          <w:lang w:val="en-GB"/>
        </w:rPr>
        <w:t>in orde</w:t>
      </w:r>
      <w:r w:rsidR="001458B0">
        <w:rPr>
          <w:rFonts w:eastAsia="Times New Roman"/>
          <w:sz w:val="28"/>
          <w:szCs w:val="28"/>
          <w:lang w:val="en-GB"/>
        </w:rPr>
        <w:t>r</w:t>
      </w:r>
      <w:r w:rsidR="00B67BBE" w:rsidRPr="00B67BBE">
        <w:rPr>
          <w:rFonts w:eastAsia="Times New Roman"/>
          <w:sz w:val="28"/>
          <w:szCs w:val="28"/>
        </w:rPr>
        <w:t xml:space="preserve"> to</w:t>
      </w:r>
      <w:proofErr w:type="gramEnd"/>
      <w:r w:rsidR="00B67BBE" w:rsidRPr="00B67BBE">
        <w:rPr>
          <w:rFonts w:eastAsia="Times New Roman"/>
          <w:sz w:val="28"/>
          <w:szCs w:val="28"/>
        </w:rPr>
        <w:t xml:space="preserve"> mitigate the global food crisis and provide income to Ukraine</w:t>
      </w:r>
      <w:r w:rsidR="001458B0" w:rsidRPr="001458B0">
        <w:rPr>
          <w:rFonts w:eastAsia="Times New Roman"/>
          <w:sz w:val="28"/>
          <w:szCs w:val="28"/>
          <w:lang w:val="en-GB"/>
        </w:rPr>
        <w:t>.</w:t>
      </w:r>
    </w:p>
    <w:p w14:paraId="110CFD77" w14:textId="2992B3F8" w:rsidR="00055616" w:rsidRDefault="00801B65" w:rsidP="009F4D6F">
      <w:pPr>
        <w:pStyle w:val="Odsekzoznamu"/>
        <w:numPr>
          <w:ilvl w:val="0"/>
          <w:numId w:val="1"/>
        </w:numPr>
        <w:spacing w:after="120" w:line="240" w:lineRule="auto"/>
        <w:contextualSpacing w:val="0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Scaling up of </w:t>
      </w:r>
      <w:r w:rsidR="00C83F56">
        <w:rPr>
          <w:b/>
          <w:bCs/>
          <w:sz w:val="28"/>
          <w:szCs w:val="28"/>
          <w:lang w:val="en-US"/>
        </w:rPr>
        <w:t xml:space="preserve">stronger </w:t>
      </w:r>
      <w:r>
        <w:rPr>
          <w:b/>
          <w:bCs/>
          <w:sz w:val="28"/>
          <w:szCs w:val="28"/>
          <w:lang w:val="en-US"/>
        </w:rPr>
        <w:t>s</w:t>
      </w:r>
      <w:r w:rsidR="00055616" w:rsidRPr="00801B65">
        <w:rPr>
          <w:b/>
          <w:bCs/>
          <w:sz w:val="28"/>
          <w:szCs w:val="28"/>
          <w:lang w:val="en-US"/>
        </w:rPr>
        <w:t xml:space="preserve">anctions on Russia </w:t>
      </w:r>
      <w:r w:rsidR="00217D80" w:rsidRPr="00801B65">
        <w:rPr>
          <w:b/>
          <w:bCs/>
          <w:sz w:val="28"/>
          <w:szCs w:val="28"/>
          <w:lang w:val="en-US"/>
        </w:rPr>
        <w:t xml:space="preserve">to force the Kremlin </w:t>
      </w:r>
      <w:r w:rsidR="001500BF">
        <w:rPr>
          <w:b/>
          <w:bCs/>
          <w:sz w:val="28"/>
          <w:szCs w:val="28"/>
          <w:lang w:val="en-US"/>
        </w:rPr>
        <w:t xml:space="preserve">to halt their </w:t>
      </w:r>
      <w:r w:rsidR="00544FA7" w:rsidRPr="00801B65">
        <w:rPr>
          <w:b/>
          <w:bCs/>
          <w:sz w:val="28"/>
          <w:szCs w:val="28"/>
          <w:lang w:val="en-US"/>
        </w:rPr>
        <w:t>aggression</w:t>
      </w:r>
      <w:r w:rsidR="0068595F" w:rsidRPr="00801B65">
        <w:rPr>
          <w:b/>
          <w:bCs/>
          <w:sz w:val="28"/>
          <w:szCs w:val="28"/>
          <w:lang w:val="en-US"/>
        </w:rPr>
        <w:t xml:space="preserve"> immediately</w:t>
      </w:r>
      <w:r w:rsidR="00544FA7" w:rsidRPr="00B67BBE">
        <w:rPr>
          <w:sz w:val="28"/>
          <w:szCs w:val="28"/>
          <w:lang w:val="en-US"/>
        </w:rPr>
        <w:t xml:space="preserve">. </w:t>
      </w:r>
      <w:r w:rsidR="00001E60">
        <w:rPr>
          <w:sz w:val="28"/>
          <w:szCs w:val="28"/>
          <w:lang w:val="en-US"/>
        </w:rPr>
        <w:t>Putin’s regime</w:t>
      </w:r>
      <w:r w:rsidR="00C44D6F" w:rsidRPr="00B67BBE">
        <w:rPr>
          <w:sz w:val="28"/>
          <w:szCs w:val="28"/>
          <w:lang w:val="en-US"/>
        </w:rPr>
        <w:t xml:space="preserve"> must be deprived of </w:t>
      </w:r>
      <w:r w:rsidR="007D2E75">
        <w:rPr>
          <w:sz w:val="28"/>
          <w:szCs w:val="28"/>
          <w:lang w:val="en-US"/>
        </w:rPr>
        <w:t xml:space="preserve">financial </w:t>
      </w:r>
      <w:r w:rsidR="00C44D6F" w:rsidRPr="00B67BBE">
        <w:rPr>
          <w:sz w:val="28"/>
          <w:szCs w:val="28"/>
          <w:lang w:val="en-US"/>
        </w:rPr>
        <w:t>resources t</w:t>
      </w:r>
      <w:r w:rsidR="00001E60">
        <w:rPr>
          <w:sz w:val="28"/>
          <w:szCs w:val="28"/>
          <w:lang w:val="en-US"/>
        </w:rPr>
        <w:t>hat enable it to</w:t>
      </w:r>
      <w:r w:rsidR="00C44D6F" w:rsidRPr="00B67BBE">
        <w:rPr>
          <w:sz w:val="28"/>
          <w:szCs w:val="28"/>
          <w:lang w:val="en-US"/>
        </w:rPr>
        <w:t xml:space="preserve"> wage </w:t>
      </w:r>
      <w:r w:rsidR="00CE6D6B">
        <w:rPr>
          <w:sz w:val="28"/>
          <w:szCs w:val="28"/>
          <w:lang w:val="en-US"/>
        </w:rPr>
        <w:t xml:space="preserve">its </w:t>
      </w:r>
      <w:r w:rsidR="00C44D6F" w:rsidRPr="00B67BBE">
        <w:rPr>
          <w:sz w:val="28"/>
          <w:szCs w:val="28"/>
          <w:lang w:val="en-US"/>
        </w:rPr>
        <w:t>bloody</w:t>
      </w:r>
      <w:r w:rsidR="00CE6D6B">
        <w:rPr>
          <w:sz w:val="28"/>
          <w:szCs w:val="28"/>
          <w:lang w:val="en-US"/>
        </w:rPr>
        <w:t xml:space="preserve"> military campaign</w:t>
      </w:r>
      <w:r w:rsidR="00C44D6F" w:rsidRPr="00B67BBE">
        <w:rPr>
          <w:sz w:val="28"/>
          <w:szCs w:val="28"/>
          <w:lang w:val="en-US"/>
        </w:rPr>
        <w:t xml:space="preserve"> and commit massacres.</w:t>
      </w:r>
      <w:r w:rsidR="00DF7A98" w:rsidRPr="00B67BBE">
        <w:rPr>
          <w:sz w:val="28"/>
          <w:szCs w:val="28"/>
          <w:lang w:val="en-US"/>
        </w:rPr>
        <w:t xml:space="preserve"> A</w:t>
      </w:r>
      <w:r w:rsidR="00FF74CB">
        <w:rPr>
          <w:sz w:val="28"/>
          <w:szCs w:val="28"/>
          <w:lang w:val="en-US"/>
        </w:rPr>
        <w:t xml:space="preserve"> comprehensive </w:t>
      </w:r>
      <w:r w:rsidR="00DF7A98" w:rsidRPr="00B67BBE">
        <w:rPr>
          <w:sz w:val="28"/>
          <w:szCs w:val="28"/>
          <w:lang w:val="en-US"/>
        </w:rPr>
        <w:t>embargo on Russian energy resources is necessary.</w:t>
      </w:r>
      <w:r w:rsidR="008774B8" w:rsidRPr="00B67BBE">
        <w:rPr>
          <w:sz w:val="28"/>
          <w:szCs w:val="28"/>
          <w:lang w:val="en-US"/>
        </w:rPr>
        <w:t xml:space="preserve"> </w:t>
      </w:r>
      <w:r w:rsidR="00471B30">
        <w:rPr>
          <w:sz w:val="28"/>
          <w:szCs w:val="28"/>
          <w:lang w:val="en-US"/>
        </w:rPr>
        <w:t xml:space="preserve">In </w:t>
      </w:r>
      <w:r w:rsidR="00001E60">
        <w:rPr>
          <w:sz w:val="28"/>
          <w:szCs w:val="28"/>
          <w:lang w:val="en-US"/>
        </w:rPr>
        <w:t>this regard</w:t>
      </w:r>
      <w:r w:rsidR="00471B30">
        <w:rPr>
          <w:sz w:val="28"/>
          <w:szCs w:val="28"/>
          <w:lang w:val="en-US"/>
        </w:rPr>
        <w:t>, th</w:t>
      </w:r>
      <w:r w:rsidR="00001E60">
        <w:rPr>
          <w:sz w:val="28"/>
          <w:szCs w:val="28"/>
          <w:lang w:val="en-US"/>
        </w:rPr>
        <w:t xml:space="preserve">e </w:t>
      </w:r>
      <w:r w:rsidR="00471B30">
        <w:rPr>
          <w:sz w:val="28"/>
          <w:szCs w:val="28"/>
          <w:lang w:val="en-US"/>
        </w:rPr>
        <w:t>initiative needs</w:t>
      </w:r>
      <w:r w:rsidR="008774B8" w:rsidRPr="00B67BBE">
        <w:rPr>
          <w:sz w:val="28"/>
          <w:szCs w:val="28"/>
          <w:lang w:val="en-US"/>
        </w:rPr>
        <w:t xml:space="preserve"> strict</w:t>
      </w:r>
      <w:r w:rsidR="008774B8" w:rsidRPr="008774B8">
        <w:rPr>
          <w:sz w:val="28"/>
          <w:szCs w:val="28"/>
          <w:lang w:val="en-US"/>
        </w:rPr>
        <w:t xml:space="preserve"> </w:t>
      </w:r>
      <w:r w:rsidR="003C4D26">
        <w:rPr>
          <w:sz w:val="28"/>
          <w:szCs w:val="28"/>
          <w:lang w:val="en-US"/>
        </w:rPr>
        <w:t>oversight</w:t>
      </w:r>
      <w:r w:rsidR="008774B8" w:rsidRPr="008774B8">
        <w:rPr>
          <w:sz w:val="28"/>
          <w:szCs w:val="28"/>
          <w:lang w:val="en-US"/>
        </w:rPr>
        <w:t xml:space="preserve"> over the </w:t>
      </w:r>
      <w:r w:rsidR="005C399A" w:rsidRPr="008774B8">
        <w:rPr>
          <w:sz w:val="28"/>
          <w:szCs w:val="28"/>
          <w:lang w:val="en-US"/>
        </w:rPr>
        <w:t>observance of</w:t>
      </w:r>
      <w:r w:rsidR="008774B8" w:rsidRPr="008774B8">
        <w:rPr>
          <w:sz w:val="28"/>
          <w:szCs w:val="28"/>
          <w:lang w:val="en-US"/>
        </w:rPr>
        <w:t xml:space="preserve"> the sanctions and prevention of attempts to circumvent </w:t>
      </w:r>
      <w:r w:rsidR="00230FCC">
        <w:rPr>
          <w:sz w:val="28"/>
          <w:szCs w:val="28"/>
          <w:lang w:val="en-US"/>
        </w:rPr>
        <w:t>them including through the</w:t>
      </w:r>
      <w:r w:rsidR="008774B8" w:rsidRPr="008774B8">
        <w:rPr>
          <w:sz w:val="28"/>
          <w:szCs w:val="28"/>
          <w:lang w:val="en-US"/>
        </w:rPr>
        <w:t xml:space="preserve"> third parties.</w:t>
      </w:r>
    </w:p>
    <w:p w14:paraId="68526895" w14:textId="700E1B10" w:rsidR="004F6375" w:rsidRDefault="00055616" w:rsidP="004F6375">
      <w:pPr>
        <w:pStyle w:val="Odsekzoznamu"/>
        <w:numPr>
          <w:ilvl w:val="0"/>
          <w:numId w:val="1"/>
        </w:numPr>
        <w:spacing w:after="120" w:line="240" w:lineRule="auto"/>
        <w:contextualSpacing w:val="0"/>
        <w:jc w:val="both"/>
        <w:rPr>
          <w:sz w:val="28"/>
          <w:szCs w:val="28"/>
          <w:lang w:val="en-US"/>
        </w:rPr>
      </w:pPr>
      <w:r w:rsidRPr="00801B65">
        <w:rPr>
          <w:b/>
          <w:bCs/>
          <w:sz w:val="28"/>
          <w:szCs w:val="28"/>
          <w:lang w:val="en-US"/>
        </w:rPr>
        <w:t xml:space="preserve">Immediate </w:t>
      </w:r>
      <w:r w:rsidR="003C7122">
        <w:rPr>
          <w:b/>
          <w:bCs/>
          <w:sz w:val="28"/>
          <w:szCs w:val="28"/>
          <w:lang w:val="en-US"/>
        </w:rPr>
        <w:t>delivery of</w:t>
      </w:r>
      <w:r w:rsidR="004F6375" w:rsidRPr="00801B65">
        <w:rPr>
          <w:b/>
          <w:bCs/>
          <w:sz w:val="28"/>
          <w:szCs w:val="28"/>
          <w:lang w:val="en-US"/>
        </w:rPr>
        <w:t xml:space="preserve"> weapons and ammunition </w:t>
      </w:r>
      <w:r w:rsidR="00697F2D">
        <w:rPr>
          <w:b/>
          <w:bCs/>
          <w:sz w:val="28"/>
          <w:szCs w:val="28"/>
          <w:lang w:val="en-US"/>
        </w:rPr>
        <w:t xml:space="preserve">to Ukraine </w:t>
      </w:r>
      <w:r w:rsidR="004F6375" w:rsidRPr="00801B65">
        <w:rPr>
          <w:b/>
          <w:bCs/>
          <w:sz w:val="28"/>
          <w:szCs w:val="28"/>
          <w:lang w:val="en-US"/>
        </w:rPr>
        <w:t xml:space="preserve">needed to defend </w:t>
      </w:r>
      <w:r w:rsidR="00697F2D">
        <w:rPr>
          <w:b/>
          <w:bCs/>
          <w:sz w:val="28"/>
          <w:szCs w:val="28"/>
          <w:lang w:val="en-US"/>
        </w:rPr>
        <w:t xml:space="preserve">itself </w:t>
      </w:r>
      <w:r w:rsidR="004F6375" w:rsidRPr="00801B65">
        <w:rPr>
          <w:b/>
          <w:bCs/>
          <w:sz w:val="28"/>
          <w:szCs w:val="28"/>
          <w:lang w:val="en-US"/>
        </w:rPr>
        <w:t>from Russian aggression</w:t>
      </w:r>
      <w:r w:rsidR="004F6375">
        <w:rPr>
          <w:sz w:val="28"/>
          <w:szCs w:val="28"/>
          <w:lang w:val="en-US"/>
        </w:rPr>
        <w:t xml:space="preserve">. </w:t>
      </w:r>
      <w:r w:rsidR="00001E60">
        <w:rPr>
          <w:sz w:val="28"/>
          <w:szCs w:val="28"/>
          <w:lang w:val="en-US"/>
        </w:rPr>
        <w:t>They</w:t>
      </w:r>
      <w:r w:rsidR="008D2FD6" w:rsidRPr="008D2FD6">
        <w:rPr>
          <w:sz w:val="28"/>
          <w:szCs w:val="28"/>
          <w:lang w:val="en-US"/>
        </w:rPr>
        <w:t xml:space="preserve"> must be provided quickly</w:t>
      </w:r>
      <w:r w:rsidR="006501D1">
        <w:rPr>
          <w:sz w:val="28"/>
          <w:szCs w:val="28"/>
          <w:lang w:val="en-US"/>
        </w:rPr>
        <w:t>;</w:t>
      </w:r>
      <w:r w:rsidR="008D2FD6" w:rsidRPr="008D2FD6">
        <w:rPr>
          <w:sz w:val="28"/>
          <w:szCs w:val="28"/>
          <w:lang w:val="en-US"/>
        </w:rPr>
        <w:t xml:space="preserve"> </w:t>
      </w:r>
      <w:r w:rsidR="006501D1">
        <w:rPr>
          <w:sz w:val="28"/>
          <w:szCs w:val="28"/>
          <w:lang w:val="en-US"/>
        </w:rPr>
        <w:t xml:space="preserve">it </w:t>
      </w:r>
      <w:r w:rsidR="008D2FD6" w:rsidRPr="008D2FD6">
        <w:rPr>
          <w:sz w:val="28"/>
          <w:szCs w:val="28"/>
          <w:lang w:val="en-US"/>
        </w:rPr>
        <w:t xml:space="preserve">must be the weapons </w:t>
      </w:r>
      <w:r w:rsidR="000C1B6E">
        <w:rPr>
          <w:sz w:val="28"/>
          <w:szCs w:val="28"/>
          <w:lang w:val="en-US"/>
        </w:rPr>
        <w:t xml:space="preserve">capable to fend off the attack, including </w:t>
      </w:r>
      <w:r w:rsidR="008D2FD6" w:rsidRPr="008D2FD6">
        <w:rPr>
          <w:sz w:val="28"/>
          <w:szCs w:val="28"/>
          <w:lang w:val="en-US"/>
        </w:rPr>
        <w:t>artillery, vehicles, air and missile defense systems, and combat aircraft.</w:t>
      </w:r>
    </w:p>
    <w:p w14:paraId="2FB4FFE2" w14:textId="7B147AA4" w:rsidR="00D81D53" w:rsidRPr="00931990" w:rsidRDefault="004F6375" w:rsidP="004F6375">
      <w:pPr>
        <w:pStyle w:val="Odsekzoznamu"/>
        <w:numPr>
          <w:ilvl w:val="0"/>
          <w:numId w:val="1"/>
        </w:numPr>
        <w:spacing w:after="120" w:line="240" w:lineRule="auto"/>
        <w:contextualSpacing w:val="0"/>
        <w:jc w:val="both"/>
        <w:rPr>
          <w:sz w:val="28"/>
          <w:szCs w:val="28"/>
          <w:lang w:val="en-US"/>
        </w:rPr>
      </w:pPr>
      <w:r w:rsidRPr="00801B65">
        <w:rPr>
          <w:b/>
          <w:bCs/>
          <w:sz w:val="28"/>
          <w:szCs w:val="28"/>
          <w:lang w:val="en-US"/>
        </w:rPr>
        <w:t>A</w:t>
      </w:r>
      <w:r w:rsidR="00A71576" w:rsidRPr="00801B65">
        <w:rPr>
          <w:b/>
          <w:bCs/>
          <w:sz w:val="28"/>
          <w:szCs w:val="28"/>
          <w:lang w:val="en-US"/>
        </w:rPr>
        <w:t>dvocat</w:t>
      </w:r>
      <w:r w:rsidR="008B4C08" w:rsidRPr="00801B65">
        <w:rPr>
          <w:b/>
          <w:bCs/>
          <w:sz w:val="28"/>
          <w:szCs w:val="28"/>
          <w:lang w:val="en-US"/>
        </w:rPr>
        <w:t>ing</w:t>
      </w:r>
      <w:r w:rsidR="00A71576" w:rsidRPr="00801B65">
        <w:rPr>
          <w:b/>
          <w:bCs/>
          <w:sz w:val="28"/>
          <w:szCs w:val="28"/>
          <w:lang w:val="en-US"/>
        </w:rPr>
        <w:t xml:space="preserve"> </w:t>
      </w:r>
      <w:r w:rsidR="0009358B" w:rsidRPr="00801B65">
        <w:rPr>
          <w:b/>
          <w:bCs/>
          <w:sz w:val="28"/>
          <w:szCs w:val="28"/>
          <w:lang w:val="en-US"/>
        </w:rPr>
        <w:t>in</w:t>
      </w:r>
      <w:r w:rsidR="00C70720" w:rsidRPr="00801B65">
        <w:rPr>
          <w:b/>
          <w:bCs/>
          <w:sz w:val="28"/>
          <w:szCs w:val="28"/>
          <w:lang w:val="en-US"/>
        </w:rPr>
        <w:t xml:space="preserve"> European institutions </w:t>
      </w:r>
      <w:r w:rsidR="0000753F">
        <w:rPr>
          <w:b/>
          <w:bCs/>
          <w:sz w:val="28"/>
          <w:szCs w:val="28"/>
          <w:lang w:val="en-US"/>
        </w:rPr>
        <w:t>to</w:t>
      </w:r>
      <w:r w:rsidR="00C70720" w:rsidRPr="00801B65">
        <w:rPr>
          <w:b/>
          <w:bCs/>
          <w:sz w:val="28"/>
          <w:szCs w:val="28"/>
          <w:lang w:val="en-US"/>
        </w:rPr>
        <w:t xml:space="preserve"> provide a clear path to candidacy status</w:t>
      </w:r>
      <w:r w:rsidR="00A311B6" w:rsidRPr="00931990">
        <w:rPr>
          <w:sz w:val="28"/>
          <w:szCs w:val="28"/>
          <w:lang w:val="en-US"/>
        </w:rPr>
        <w:t xml:space="preserve"> </w:t>
      </w:r>
      <w:r w:rsidR="000C1B6E">
        <w:rPr>
          <w:sz w:val="28"/>
          <w:szCs w:val="28"/>
          <w:lang w:val="en-US"/>
        </w:rPr>
        <w:t xml:space="preserve">for Ukraine </w:t>
      </w:r>
      <w:r w:rsidR="008B4C08" w:rsidRPr="00931990">
        <w:rPr>
          <w:sz w:val="28"/>
          <w:szCs w:val="28"/>
          <w:lang w:val="en-US"/>
        </w:rPr>
        <w:t xml:space="preserve">with </w:t>
      </w:r>
      <w:r w:rsidR="00BA42A5" w:rsidRPr="00931990">
        <w:rPr>
          <w:sz w:val="28"/>
          <w:szCs w:val="28"/>
          <w:lang w:val="en-US"/>
        </w:rPr>
        <w:t xml:space="preserve">appropriate </w:t>
      </w:r>
      <w:r w:rsidR="00D81D53" w:rsidRPr="00931990">
        <w:rPr>
          <w:sz w:val="28"/>
          <w:szCs w:val="28"/>
          <w:lang w:val="en-US"/>
        </w:rPr>
        <w:t>assistance in implementation of all the needed reforms</w:t>
      </w:r>
      <w:r w:rsidR="003510B5" w:rsidRPr="00931990">
        <w:rPr>
          <w:sz w:val="28"/>
          <w:szCs w:val="28"/>
          <w:lang w:val="en-US"/>
        </w:rPr>
        <w:t xml:space="preserve"> and transformations</w:t>
      </w:r>
      <w:r w:rsidR="00D81D53" w:rsidRPr="00931990">
        <w:rPr>
          <w:sz w:val="28"/>
          <w:szCs w:val="28"/>
          <w:lang w:val="en-US"/>
        </w:rPr>
        <w:t>.</w:t>
      </w:r>
      <w:r w:rsidR="000E796C" w:rsidRPr="00931990">
        <w:rPr>
          <w:sz w:val="28"/>
          <w:szCs w:val="28"/>
          <w:lang w:val="en-US"/>
        </w:rPr>
        <w:t xml:space="preserve"> </w:t>
      </w:r>
      <w:r w:rsidR="00867590" w:rsidRPr="00931990">
        <w:rPr>
          <w:sz w:val="28"/>
          <w:szCs w:val="28"/>
          <w:lang w:val="en-US"/>
        </w:rPr>
        <w:t>European integration must become an organic part of the ambitious plan and budget for post-war reconstruction of Ukraine with the help of international donors.</w:t>
      </w:r>
    </w:p>
    <w:p w14:paraId="7E1E11C9" w14:textId="0DE019D7" w:rsidR="00F46873" w:rsidRPr="00F46873" w:rsidRDefault="00F46873" w:rsidP="00F46873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  <w:lang w:val="en-US"/>
        </w:rPr>
      </w:pPr>
      <w:r w:rsidRPr="00F46873">
        <w:rPr>
          <w:b/>
          <w:bCs/>
          <w:sz w:val="28"/>
          <w:szCs w:val="28"/>
          <w:lang w:val="en-US"/>
        </w:rPr>
        <w:t xml:space="preserve">Last, </w:t>
      </w:r>
      <w:r w:rsidR="00832361">
        <w:rPr>
          <w:b/>
          <w:bCs/>
          <w:sz w:val="28"/>
          <w:szCs w:val="28"/>
          <w:lang w:val="en-US"/>
        </w:rPr>
        <w:t xml:space="preserve">punishing </w:t>
      </w:r>
      <w:r w:rsidRPr="00F46873">
        <w:rPr>
          <w:b/>
          <w:bCs/>
          <w:sz w:val="28"/>
          <w:szCs w:val="28"/>
          <w:lang w:val="en-US"/>
        </w:rPr>
        <w:t xml:space="preserve">the war crimes perpetrated in Ukraine. </w:t>
      </w:r>
      <w:r w:rsidRPr="00F46873">
        <w:rPr>
          <w:sz w:val="28"/>
          <w:szCs w:val="28"/>
          <w:lang w:val="en-US"/>
        </w:rPr>
        <w:t xml:space="preserve">There is no justification for murder, rape and plunder perpetrated on civilian population. We will always remember </w:t>
      </w:r>
      <w:proofErr w:type="spellStart"/>
      <w:r w:rsidRPr="00F46873">
        <w:rPr>
          <w:sz w:val="28"/>
          <w:szCs w:val="28"/>
          <w:lang w:val="en-US"/>
        </w:rPr>
        <w:t>Bucha</w:t>
      </w:r>
      <w:proofErr w:type="spellEnd"/>
      <w:r w:rsidRPr="00F46873">
        <w:rPr>
          <w:sz w:val="28"/>
          <w:szCs w:val="28"/>
          <w:lang w:val="en-US"/>
        </w:rPr>
        <w:t xml:space="preserve"> </w:t>
      </w:r>
      <w:r w:rsidR="00047462">
        <w:rPr>
          <w:sz w:val="28"/>
          <w:szCs w:val="28"/>
          <w:lang w:val="en-US"/>
        </w:rPr>
        <w:t xml:space="preserve">massacre </w:t>
      </w:r>
      <w:r w:rsidRPr="00F46873">
        <w:rPr>
          <w:sz w:val="28"/>
          <w:szCs w:val="28"/>
          <w:lang w:val="en-US"/>
        </w:rPr>
        <w:t xml:space="preserve">and other places where these crimes were committed and make sure justice is eventually done. </w:t>
      </w:r>
    </w:p>
    <w:p w14:paraId="6F665D58" w14:textId="66997636" w:rsidR="00310EBE" w:rsidRDefault="00310EBE" w:rsidP="004F6375">
      <w:pPr>
        <w:spacing w:after="120" w:line="240" w:lineRule="auto"/>
        <w:jc w:val="both"/>
        <w:rPr>
          <w:sz w:val="28"/>
          <w:szCs w:val="28"/>
          <w:lang w:val="en-US"/>
        </w:rPr>
      </w:pPr>
      <w:r w:rsidRPr="00310EBE">
        <w:rPr>
          <w:sz w:val="28"/>
          <w:szCs w:val="28"/>
          <w:lang w:val="en-US"/>
        </w:rPr>
        <w:lastRenderedPageBreak/>
        <w:t xml:space="preserve">We will work </w:t>
      </w:r>
      <w:r w:rsidR="00FA03C9">
        <w:rPr>
          <w:sz w:val="28"/>
          <w:szCs w:val="28"/>
          <w:lang w:val="en-US"/>
        </w:rPr>
        <w:t xml:space="preserve">tirelessly </w:t>
      </w:r>
      <w:r w:rsidRPr="00310EBE">
        <w:rPr>
          <w:sz w:val="28"/>
          <w:szCs w:val="28"/>
          <w:lang w:val="en-US"/>
        </w:rPr>
        <w:t>with our partners in Ukraine and around the world to achieve these goals, bring peace to Europe</w:t>
      </w:r>
      <w:r w:rsidR="008B485D">
        <w:rPr>
          <w:sz w:val="28"/>
          <w:szCs w:val="28"/>
          <w:lang w:val="en-US"/>
        </w:rPr>
        <w:t>,</w:t>
      </w:r>
      <w:r w:rsidRPr="00310EBE">
        <w:rPr>
          <w:sz w:val="28"/>
          <w:szCs w:val="28"/>
          <w:lang w:val="en-US"/>
        </w:rPr>
        <w:t xml:space="preserve"> and ensure that it is never broken again.</w:t>
      </w:r>
      <w:r w:rsidR="001458B0">
        <w:rPr>
          <w:sz w:val="28"/>
          <w:szCs w:val="28"/>
          <w:lang w:val="en-US"/>
        </w:rPr>
        <w:t xml:space="preserve"> This is a pivotal role for all of us </w:t>
      </w:r>
      <w:r w:rsidR="00801B65">
        <w:rPr>
          <w:sz w:val="28"/>
          <w:szCs w:val="28"/>
          <w:lang w:val="en-US"/>
        </w:rPr>
        <w:t xml:space="preserve">– decision-makers, entrepreneurs, civil society representatives, participants of the GLOBSEC </w:t>
      </w:r>
      <w:r w:rsidR="004365F1">
        <w:rPr>
          <w:sz w:val="28"/>
          <w:szCs w:val="28"/>
          <w:lang w:val="en-US"/>
        </w:rPr>
        <w:t xml:space="preserve">Bratislava </w:t>
      </w:r>
      <w:r w:rsidR="00801B65">
        <w:rPr>
          <w:sz w:val="28"/>
          <w:szCs w:val="28"/>
          <w:lang w:val="en-US"/>
        </w:rPr>
        <w:t>Forum</w:t>
      </w:r>
      <w:r w:rsidR="008B485D">
        <w:rPr>
          <w:sz w:val="28"/>
          <w:szCs w:val="28"/>
          <w:lang w:val="en-US"/>
        </w:rPr>
        <w:t>,</w:t>
      </w:r>
      <w:r w:rsidR="00801B65">
        <w:rPr>
          <w:sz w:val="28"/>
          <w:szCs w:val="28"/>
          <w:lang w:val="en-US"/>
        </w:rPr>
        <w:t xml:space="preserve"> and members of the international community. </w:t>
      </w:r>
    </w:p>
    <w:p w14:paraId="5B156021" w14:textId="2EF0970C" w:rsidR="00310EBE" w:rsidRDefault="00310EBE" w:rsidP="004F6375">
      <w:pPr>
        <w:spacing w:after="12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Glory to Ukraine and its </w:t>
      </w:r>
      <w:r w:rsidR="00EA689A" w:rsidRPr="00EA689A">
        <w:rPr>
          <w:sz w:val="28"/>
          <w:szCs w:val="28"/>
          <w:lang w:val="en-US"/>
        </w:rPr>
        <w:t>Heroic People</w:t>
      </w:r>
      <w:r>
        <w:rPr>
          <w:sz w:val="28"/>
          <w:szCs w:val="28"/>
          <w:lang w:val="en-US"/>
        </w:rPr>
        <w:t>!</w:t>
      </w:r>
    </w:p>
    <w:p w14:paraId="42A6A1A0" w14:textId="77777777" w:rsidR="00310EBE" w:rsidRPr="00577C47" w:rsidRDefault="00310EBE" w:rsidP="004F6375">
      <w:pPr>
        <w:spacing w:after="120" w:line="240" w:lineRule="auto"/>
        <w:jc w:val="both"/>
        <w:rPr>
          <w:sz w:val="28"/>
          <w:szCs w:val="28"/>
          <w:lang w:val="en-US"/>
        </w:rPr>
      </w:pPr>
    </w:p>
    <w:p w14:paraId="41865356" w14:textId="001C2652" w:rsidR="00723F3D" w:rsidRDefault="00AA5C1C" w:rsidP="004F6375">
      <w:pPr>
        <w:spacing w:after="12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</w:t>
      </w:r>
    </w:p>
    <w:p w14:paraId="52F6B6CF" w14:textId="1982E095" w:rsidR="00AA5C1C" w:rsidRPr="00AA5C1C" w:rsidRDefault="00AA5C1C" w:rsidP="004F6375">
      <w:pPr>
        <w:spacing w:after="12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Names</w:t>
      </w:r>
    </w:p>
    <w:sectPr w:rsidR="00AA5C1C" w:rsidRPr="00AA5C1C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F09D" w14:textId="77777777" w:rsidR="00D36137" w:rsidRDefault="00D36137" w:rsidP="00DD7454">
      <w:pPr>
        <w:spacing w:after="0" w:line="240" w:lineRule="auto"/>
      </w:pPr>
      <w:r>
        <w:separator/>
      </w:r>
    </w:p>
  </w:endnote>
  <w:endnote w:type="continuationSeparator" w:id="0">
    <w:p w14:paraId="176E1DC9" w14:textId="77777777" w:rsidR="00D36137" w:rsidRDefault="00D36137" w:rsidP="00DD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88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290B4" w14:textId="22A3B6AE" w:rsidR="00DD7454" w:rsidRDefault="00DD745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E98CE3" w14:textId="77777777" w:rsidR="00DD7454" w:rsidRDefault="00DD74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B0F6" w14:textId="77777777" w:rsidR="00D36137" w:rsidRDefault="00D36137" w:rsidP="00DD7454">
      <w:pPr>
        <w:spacing w:after="0" w:line="240" w:lineRule="auto"/>
      </w:pPr>
      <w:r>
        <w:separator/>
      </w:r>
    </w:p>
  </w:footnote>
  <w:footnote w:type="continuationSeparator" w:id="0">
    <w:p w14:paraId="1CFA2996" w14:textId="77777777" w:rsidR="00D36137" w:rsidRDefault="00D36137" w:rsidP="00DD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1D6"/>
    <w:multiLevelType w:val="hybridMultilevel"/>
    <w:tmpl w:val="83C0BEE4"/>
    <w:lvl w:ilvl="0" w:tplc="6D164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07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0E"/>
    <w:rsid w:val="000007FC"/>
    <w:rsid w:val="00001E60"/>
    <w:rsid w:val="0000753F"/>
    <w:rsid w:val="0002263F"/>
    <w:rsid w:val="00047462"/>
    <w:rsid w:val="00055616"/>
    <w:rsid w:val="000669D3"/>
    <w:rsid w:val="00082159"/>
    <w:rsid w:val="0009358B"/>
    <w:rsid w:val="000B0C57"/>
    <w:rsid w:val="000C1B6E"/>
    <w:rsid w:val="000E796C"/>
    <w:rsid w:val="00112CB2"/>
    <w:rsid w:val="001458B0"/>
    <w:rsid w:val="001500BF"/>
    <w:rsid w:val="00192B22"/>
    <w:rsid w:val="001D3E98"/>
    <w:rsid w:val="001D62C1"/>
    <w:rsid w:val="001F3513"/>
    <w:rsid w:val="001F7270"/>
    <w:rsid w:val="00216458"/>
    <w:rsid w:val="00217D80"/>
    <w:rsid w:val="00230FCC"/>
    <w:rsid w:val="00292F3B"/>
    <w:rsid w:val="002B1E90"/>
    <w:rsid w:val="002C4910"/>
    <w:rsid w:val="002D2F62"/>
    <w:rsid w:val="002D497A"/>
    <w:rsid w:val="003062B7"/>
    <w:rsid w:val="00306C09"/>
    <w:rsid w:val="00310EBE"/>
    <w:rsid w:val="003510B5"/>
    <w:rsid w:val="00353232"/>
    <w:rsid w:val="00355D4E"/>
    <w:rsid w:val="003718FB"/>
    <w:rsid w:val="003C080E"/>
    <w:rsid w:val="003C4D26"/>
    <w:rsid w:val="003C7122"/>
    <w:rsid w:val="003D5C2F"/>
    <w:rsid w:val="00411DA4"/>
    <w:rsid w:val="004215E8"/>
    <w:rsid w:val="00432501"/>
    <w:rsid w:val="004365F1"/>
    <w:rsid w:val="004514E1"/>
    <w:rsid w:val="004615B1"/>
    <w:rsid w:val="00471B30"/>
    <w:rsid w:val="004D19E8"/>
    <w:rsid w:val="004F21E3"/>
    <w:rsid w:val="004F27AC"/>
    <w:rsid w:val="004F623E"/>
    <w:rsid w:val="004F6375"/>
    <w:rsid w:val="00544FA7"/>
    <w:rsid w:val="00577C47"/>
    <w:rsid w:val="00597BA5"/>
    <w:rsid w:val="005C399A"/>
    <w:rsid w:val="005C50FC"/>
    <w:rsid w:val="005D69CF"/>
    <w:rsid w:val="005E7E5C"/>
    <w:rsid w:val="006148FB"/>
    <w:rsid w:val="0064660C"/>
    <w:rsid w:val="006501D1"/>
    <w:rsid w:val="0068595F"/>
    <w:rsid w:val="00697F2D"/>
    <w:rsid w:val="006E17F6"/>
    <w:rsid w:val="006E3D5F"/>
    <w:rsid w:val="006E799E"/>
    <w:rsid w:val="00723F3D"/>
    <w:rsid w:val="00730D90"/>
    <w:rsid w:val="00737638"/>
    <w:rsid w:val="00763F68"/>
    <w:rsid w:val="00766894"/>
    <w:rsid w:val="00772D83"/>
    <w:rsid w:val="00786B24"/>
    <w:rsid w:val="00786F52"/>
    <w:rsid w:val="007A3389"/>
    <w:rsid w:val="007A65DF"/>
    <w:rsid w:val="007A7137"/>
    <w:rsid w:val="007D2E75"/>
    <w:rsid w:val="007E032D"/>
    <w:rsid w:val="00801B65"/>
    <w:rsid w:val="00807670"/>
    <w:rsid w:val="008137F6"/>
    <w:rsid w:val="008210EA"/>
    <w:rsid w:val="00832361"/>
    <w:rsid w:val="00851D9F"/>
    <w:rsid w:val="00857DE8"/>
    <w:rsid w:val="00867590"/>
    <w:rsid w:val="008774B8"/>
    <w:rsid w:val="0088378C"/>
    <w:rsid w:val="00887EF1"/>
    <w:rsid w:val="00897014"/>
    <w:rsid w:val="008B485D"/>
    <w:rsid w:val="008B4C08"/>
    <w:rsid w:val="008D2FD6"/>
    <w:rsid w:val="008F0637"/>
    <w:rsid w:val="009009BA"/>
    <w:rsid w:val="00931990"/>
    <w:rsid w:val="00932E0B"/>
    <w:rsid w:val="0095268C"/>
    <w:rsid w:val="009566BA"/>
    <w:rsid w:val="00975293"/>
    <w:rsid w:val="00975A6B"/>
    <w:rsid w:val="00990FCC"/>
    <w:rsid w:val="009C52EC"/>
    <w:rsid w:val="009D4130"/>
    <w:rsid w:val="009E0A36"/>
    <w:rsid w:val="009F4D6F"/>
    <w:rsid w:val="00A1572E"/>
    <w:rsid w:val="00A16C0B"/>
    <w:rsid w:val="00A20101"/>
    <w:rsid w:val="00A20274"/>
    <w:rsid w:val="00A311B6"/>
    <w:rsid w:val="00A33B88"/>
    <w:rsid w:val="00A568B3"/>
    <w:rsid w:val="00A7012A"/>
    <w:rsid w:val="00A71576"/>
    <w:rsid w:val="00A9789E"/>
    <w:rsid w:val="00AA47E5"/>
    <w:rsid w:val="00AA5C1C"/>
    <w:rsid w:val="00AA6991"/>
    <w:rsid w:val="00AB7806"/>
    <w:rsid w:val="00AD58D1"/>
    <w:rsid w:val="00B5793F"/>
    <w:rsid w:val="00B67BBE"/>
    <w:rsid w:val="00B71220"/>
    <w:rsid w:val="00B8090A"/>
    <w:rsid w:val="00B94C38"/>
    <w:rsid w:val="00BA42A5"/>
    <w:rsid w:val="00BC3676"/>
    <w:rsid w:val="00BE6D19"/>
    <w:rsid w:val="00C405E6"/>
    <w:rsid w:val="00C42BEB"/>
    <w:rsid w:val="00C44D6F"/>
    <w:rsid w:val="00C70720"/>
    <w:rsid w:val="00C83F56"/>
    <w:rsid w:val="00C86033"/>
    <w:rsid w:val="00C96617"/>
    <w:rsid w:val="00CC5F28"/>
    <w:rsid w:val="00CE38D7"/>
    <w:rsid w:val="00CE6D6B"/>
    <w:rsid w:val="00CF6A73"/>
    <w:rsid w:val="00CF7EEE"/>
    <w:rsid w:val="00D0745D"/>
    <w:rsid w:val="00D162C0"/>
    <w:rsid w:val="00D36137"/>
    <w:rsid w:val="00D71410"/>
    <w:rsid w:val="00D81D53"/>
    <w:rsid w:val="00D93D31"/>
    <w:rsid w:val="00DA1E82"/>
    <w:rsid w:val="00DB02A1"/>
    <w:rsid w:val="00DC2C9A"/>
    <w:rsid w:val="00DD7454"/>
    <w:rsid w:val="00DE6AAA"/>
    <w:rsid w:val="00DF7A98"/>
    <w:rsid w:val="00E20FEB"/>
    <w:rsid w:val="00E24C9F"/>
    <w:rsid w:val="00E26A90"/>
    <w:rsid w:val="00E8685F"/>
    <w:rsid w:val="00EA689A"/>
    <w:rsid w:val="00EB5D8E"/>
    <w:rsid w:val="00ED3668"/>
    <w:rsid w:val="00F05221"/>
    <w:rsid w:val="00F44A1E"/>
    <w:rsid w:val="00F46873"/>
    <w:rsid w:val="00F61518"/>
    <w:rsid w:val="00F90D72"/>
    <w:rsid w:val="00FA03C9"/>
    <w:rsid w:val="00FB5A3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D817"/>
  <w15:chartTrackingRefBased/>
  <w15:docId w15:val="{47FA8F98-3941-47C2-B878-8A34B1BD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157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55D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55D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55D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5D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5D4E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D74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454"/>
  </w:style>
  <w:style w:type="paragraph" w:styleId="Pta">
    <w:name w:val="footer"/>
    <w:basedOn w:val="Normlny"/>
    <w:link w:val="PtaChar"/>
    <w:uiPriority w:val="99"/>
    <w:unhideWhenUsed/>
    <w:rsid w:val="00DD74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454"/>
  </w:style>
  <w:style w:type="paragraph" w:styleId="Revzia">
    <w:name w:val="Revision"/>
    <w:hidden/>
    <w:uiPriority w:val="99"/>
    <w:semiHidden/>
    <w:rsid w:val="002C4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86FD-7066-4BD7-86DD-5CD50A56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Khylko</dc:creator>
  <cp:keywords/>
  <dc:description/>
  <cp:lastModifiedBy>Miroslav Belanyi</cp:lastModifiedBy>
  <cp:revision>2</cp:revision>
  <dcterms:created xsi:type="dcterms:W3CDTF">2022-06-02T09:37:00Z</dcterms:created>
  <dcterms:modified xsi:type="dcterms:W3CDTF">2022-06-02T09:37:00Z</dcterms:modified>
</cp:coreProperties>
</file>